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4" w:rsidRDefault="00D17A24">
      <w:pPr>
        <w:pStyle w:val="ConsPlusTitlePage"/>
      </w:pPr>
      <w:r>
        <w:br/>
      </w:r>
    </w:p>
    <w:p w:rsidR="00D17A24" w:rsidRDefault="00D17A24">
      <w:pPr>
        <w:pStyle w:val="ConsPlusNormal"/>
        <w:jc w:val="both"/>
        <w:outlineLvl w:val="0"/>
      </w:pPr>
    </w:p>
    <w:p w:rsidR="00D17A24" w:rsidRDefault="00D17A24">
      <w:pPr>
        <w:pStyle w:val="ConsPlusTitle"/>
        <w:jc w:val="center"/>
        <w:outlineLvl w:val="0"/>
      </w:pPr>
      <w:r>
        <w:t>ДЕПАРТАМЕНТ ОБРАЗОВАНИЯ, КУЛЬТУРЫ И СПОРТА</w:t>
      </w:r>
    </w:p>
    <w:p w:rsidR="00D17A24" w:rsidRDefault="00D17A24">
      <w:pPr>
        <w:pStyle w:val="ConsPlusTitle"/>
        <w:jc w:val="center"/>
      </w:pPr>
      <w:r>
        <w:t>НЕНЕЦКОГО АВТОНОМНОГО ОКРУГА</w:t>
      </w:r>
    </w:p>
    <w:p w:rsidR="00D17A24" w:rsidRDefault="00D17A24">
      <w:pPr>
        <w:pStyle w:val="ConsPlusTitle"/>
        <w:jc w:val="center"/>
      </w:pPr>
    </w:p>
    <w:p w:rsidR="00D17A24" w:rsidRDefault="00D17A24">
      <w:pPr>
        <w:pStyle w:val="ConsPlusTitle"/>
        <w:jc w:val="center"/>
      </w:pPr>
      <w:r>
        <w:t>ПРИКАЗ</w:t>
      </w:r>
    </w:p>
    <w:p w:rsidR="00D17A24" w:rsidRDefault="00D17A24">
      <w:pPr>
        <w:pStyle w:val="ConsPlusTitle"/>
        <w:jc w:val="center"/>
      </w:pPr>
      <w:r>
        <w:t>от 5 февраля 2015 г. N 21</w:t>
      </w:r>
    </w:p>
    <w:p w:rsidR="00D17A24" w:rsidRDefault="00D17A24">
      <w:pPr>
        <w:pStyle w:val="ConsPlusTitle"/>
        <w:jc w:val="center"/>
      </w:pPr>
    </w:p>
    <w:p w:rsidR="00D17A24" w:rsidRDefault="00D17A24">
      <w:pPr>
        <w:pStyle w:val="ConsPlusTitle"/>
        <w:jc w:val="center"/>
      </w:pPr>
      <w:r>
        <w:t>О ПЛАТЕ ЗА ПРИСМОТР И УХОД ЗА РЕБЕНКОМ, ПОСЕЩАЮЩИМ</w:t>
      </w:r>
    </w:p>
    <w:p w:rsidR="00D17A24" w:rsidRDefault="00D17A24">
      <w:pPr>
        <w:pStyle w:val="ConsPlusTitle"/>
        <w:jc w:val="center"/>
      </w:pPr>
      <w:r>
        <w:t>ОБРАЗОВАТЕЛЬНУЮ ОРГАНИЗАЦИЮ НЕНЕЦКОГО АВТОНОМНОГО ОКРУГА,</w:t>
      </w:r>
    </w:p>
    <w:p w:rsidR="00D17A24" w:rsidRDefault="00D17A24">
      <w:pPr>
        <w:pStyle w:val="ConsPlusTitle"/>
        <w:jc w:val="center"/>
      </w:pPr>
      <w:r>
        <w:t xml:space="preserve">РЕАЛИЗУЮЩУЮ ОБРАЗОВАТЕЛЬНУЮ ПРОГРАММУ </w:t>
      </w:r>
      <w:proofErr w:type="gramStart"/>
      <w:r>
        <w:t>ДОШКОЛЬНОГО</w:t>
      </w:r>
      <w:proofErr w:type="gramEnd"/>
    </w:p>
    <w:p w:rsidR="00D17A24" w:rsidRDefault="00D17A24">
      <w:pPr>
        <w:pStyle w:val="ConsPlusTitle"/>
        <w:jc w:val="center"/>
      </w:pPr>
      <w:r>
        <w:t xml:space="preserve">ОБРАЗОВАНИЯ, </w:t>
      </w:r>
      <w:proofErr w:type="gramStart"/>
      <w:r>
        <w:t>ВЗИМАЕМОЙ</w:t>
      </w:r>
      <w:proofErr w:type="gramEnd"/>
      <w:r>
        <w:t xml:space="preserve"> С ЕГО РОДИТЕЛЕЙ</w:t>
      </w:r>
    </w:p>
    <w:p w:rsidR="00D17A24" w:rsidRDefault="00D17A24">
      <w:pPr>
        <w:pStyle w:val="ConsPlusTitle"/>
        <w:jc w:val="center"/>
      </w:pPr>
      <w:r>
        <w:t>(ЗАКОННЫХ ПРЕДСТАВИТЕЛЕЙ)</w:t>
      </w:r>
    </w:p>
    <w:p w:rsidR="00D17A24" w:rsidRDefault="00D17A24">
      <w:pPr>
        <w:pStyle w:val="ConsPlusNormal"/>
        <w:jc w:val="center"/>
      </w:pPr>
    </w:p>
    <w:p w:rsidR="00D17A24" w:rsidRDefault="00D17A24">
      <w:pPr>
        <w:pStyle w:val="ConsPlusNormal"/>
        <w:jc w:val="center"/>
      </w:pPr>
      <w:r>
        <w:t>Список изменяющих документов</w:t>
      </w:r>
    </w:p>
    <w:p w:rsidR="00D17A24" w:rsidRDefault="00D17A24">
      <w:pPr>
        <w:pStyle w:val="ConsPlusNormal"/>
        <w:jc w:val="center"/>
      </w:pPr>
      <w:r>
        <w:t>(в ред. приказов Департамента ОК и</w:t>
      </w:r>
      <w:proofErr w:type="gramStart"/>
      <w:r>
        <w:t xml:space="preserve"> С</w:t>
      </w:r>
      <w:proofErr w:type="gramEnd"/>
      <w:r>
        <w:t xml:space="preserve"> НАО от 12.01.2016 </w:t>
      </w:r>
      <w:hyperlink r:id="rId5" w:history="1">
        <w:r>
          <w:rPr>
            <w:color w:val="0000FF"/>
          </w:rPr>
          <w:t>N 4</w:t>
        </w:r>
      </w:hyperlink>
      <w:r>
        <w:t>,</w:t>
      </w:r>
    </w:p>
    <w:p w:rsidR="00D17A24" w:rsidRDefault="00D17A24">
      <w:pPr>
        <w:pStyle w:val="ConsPlusNormal"/>
        <w:jc w:val="center"/>
      </w:pPr>
      <w:r>
        <w:t xml:space="preserve">от 29.02.2016 </w:t>
      </w:r>
      <w:hyperlink r:id="rId6" w:history="1">
        <w:r>
          <w:rPr>
            <w:color w:val="0000FF"/>
          </w:rPr>
          <w:t>N 14</w:t>
        </w:r>
      </w:hyperlink>
      <w:r>
        <w:t xml:space="preserve">, от 28.11.2016 </w:t>
      </w:r>
      <w:hyperlink r:id="rId7" w:history="1">
        <w:r>
          <w:rPr>
            <w:color w:val="0000FF"/>
          </w:rPr>
          <w:t>N 94</w:t>
        </w:r>
      </w:hyperlink>
      <w:r>
        <w:t xml:space="preserve">, от 27.02.2017 </w:t>
      </w:r>
      <w:hyperlink r:id="rId8" w:history="1">
        <w:r>
          <w:rPr>
            <w:color w:val="0000FF"/>
          </w:rPr>
          <w:t>N 7</w:t>
        </w:r>
      </w:hyperlink>
      <w:r>
        <w:t>)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частью 2 статьи 65</w:t>
        </w:r>
      </w:hyperlink>
      <w:r>
        <w:t xml:space="preserve"> федерального закона от 29.12.2012 N 273-ФЗ "Об образовании в Российской Федерации" приказываю: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4" w:history="1">
        <w:r>
          <w:rPr>
            <w:color w:val="0000FF"/>
          </w:rPr>
          <w:t>размер</w:t>
        </w:r>
      </w:hyperlink>
      <w:r>
        <w:t xml:space="preserve"> платы за присмотр и уход за ребенком, посещающим образовательную организацию Ненецкого автономного округа, реализующую образовательную программу дошкольного образования, взимаемой с его родителей (законных представителей) согласно Приложению 1.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4" w:history="1">
        <w:r>
          <w:rPr>
            <w:color w:val="0000FF"/>
          </w:rPr>
          <w:t>порядок</w:t>
        </w:r>
      </w:hyperlink>
      <w:r>
        <w:t xml:space="preserve"> взимания платы за присмотр и уход за ребенком, посещающим образовательную организацию Ненецкого автономного округа, реализующую образовательную программу дошкольного образования, согласно Приложению 2.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17A24" w:rsidRDefault="00D17A24">
      <w:pPr>
        <w:pStyle w:val="ConsPlusNormal"/>
        <w:jc w:val="right"/>
      </w:pPr>
      <w:r>
        <w:t>руководителя Департамента</w:t>
      </w:r>
    </w:p>
    <w:p w:rsidR="00D17A24" w:rsidRDefault="00D17A24">
      <w:pPr>
        <w:pStyle w:val="ConsPlusNormal"/>
        <w:jc w:val="right"/>
      </w:pPr>
      <w:r>
        <w:t>Л.В.ГУЩИНА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8E5975" w:rsidRDefault="008E5975">
      <w:pPr>
        <w:pStyle w:val="ConsPlusNormal"/>
        <w:jc w:val="right"/>
        <w:outlineLvl w:val="0"/>
      </w:pPr>
    </w:p>
    <w:p w:rsidR="00D17A24" w:rsidRDefault="00D17A2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D17A24" w:rsidRDefault="00D17A24">
      <w:pPr>
        <w:pStyle w:val="ConsPlusNormal"/>
        <w:jc w:val="right"/>
      </w:pPr>
      <w:r>
        <w:t>к приказу Департамента образования,</w:t>
      </w:r>
    </w:p>
    <w:p w:rsidR="00D17A24" w:rsidRDefault="00D17A24">
      <w:pPr>
        <w:pStyle w:val="ConsPlusNormal"/>
        <w:jc w:val="right"/>
      </w:pPr>
      <w:r>
        <w:t>культуры и спорта Администрации</w:t>
      </w:r>
    </w:p>
    <w:p w:rsidR="00D17A24" w:rsidRDefault="00D17A24">
      <w:pPr>
        <w:pStyle w:val="ConsPlusNormal"/>
        <w:jc w:val="right"/>
      </w:pPr>
      <w:r>
        <w:t>Ненецкого автономного округа</w:t>
      </w:r>
    </w:p>
    <w:p w:rsidR="00D17A24" w:rsidRDefault="00D17A24">
      <w:pPr>
        <w:pStyle w:val="ConsPlusNormal"/>
        <w:jc w:val="right"/>
      </w:pPr>
      <w:r>
        <w:t>от 05.02.2015 N 21</w:t>
      </w:r>
    </w:p>
    <w:p w:rsidR="00D17A24" w:rsidRDefault="00D17A24">
      <w:pPr>
        <w:pStyle w:val="ConsPlusNormal"/>
        <w:jc w:val="right"/>
      </w:pPr>
      <w:r>
        <w:t>"О плате за присмотр и уход</w:t>
      </w:r>
    </w:p>
    <w:p w:rsidR="00D17A24" w:rsidRDefault="00D17A24">
      <w:pPr>
        <w:pStyle w:val="ConsPlusNormal"/>
        <w:jc w:val="right"/>
      </w:pPr>
      <w:r>
        <w:t>за ребенком, посещающим</w:t>
      </w:r>
    </w:p>
    <w:p w:rsidR="00D17A24" w:rsidRDefault="00D17A24">
      <w:pPr>
        <w:pStyle w:val="ConsPlusNormal"/>
        <w:jc w:val="right"/>
      </w:pPr>
      <w:r>
        <w:t>образовательную организацию</w:t>
      </w:r>
    </w:p>
    <w:p w:rsidR="00D17A24" w:rsidRDefault="00D17A24">
      <w:pPr>
        <w:pStyle w:val="ConsPlusNormal"/>
        <w:jc w:val="right"/>
      </w:pPr>
      <w:r>
        <w:t>Ненецкого автономного округа,</w:t>
      </w:r>
    </w:p>
    <w:p w:rsidR="00D17A24" w:rsidRDefault="00D17A24">
      <w:pPr>
        <w:pStyle w:val="ConsPlusNormal"/>
        <w:jc w:val="right"/>
      </w:pPr>
      <w:r>
        <w:t>реализующую образовательную программу</w:t>
      </w:r>
    </w:p>
    <w:p w:rsidR="00D17A24" w:rsidRDefault="00D17A24">
      <w:pPr>
        <w:pStyle w:val="ConsPlusNormal"/>
        <w:jc w:val="right"/>
      </w:pPr>
      <w:r>
        <w:t xml:space="preserve">дошкольного образования, </w:t>
      </w:r>
      <w:proofErr w:type="gramStart"/>
      <w:r>
        <w:t>взимаемой</w:t>
      </w:r>
      <w:proofErr w:type="gramEnd"/>
    </w:p>
    <w:p w:rsidR="00D17A24" w:rsidRDefault="00D17A24">
      <w:pPr>
        <w:pStyle w:val="ConsPlusNormal"/>
        <w:jc w:val="right"/>
      </w:pPr>
      <w:r>
        <w:t>с его родителей (законных представителей)"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Title"/>
        <w:jc w:val="center"/>
      </w:pPr>
      <w:bookmarkStart w:id="1" w:name="P44"/>
      <w:bookmarkEnd w:id="1"/>
      <w:r>
        <w:t>РАЗМЕР</w:t>
      </w:r>
    </w:p>
    <w:p w:rsidR="00D17A24" w:rsidRDefault="00D17A24">
      <w:pPr>
        <w:pStyle w:val="ConsPlusTitle"/>
        <w:jc w:val="center"/>
      </w:pPr>
      <w:r>
        <w:t>ПЛАТЫ ЗА ПРИСМОТР И УХОД ЗА РЕБЕНКОМ, ПОСЕЩАЮЩИМ</w:t>
      </w:r>
    </w:p>
    <w:p w:rsidR="00D17A24" w:rsidRDefault="00D17A24">
      <w:pPr>
        <w:pStyle w:val="ConsPlusTitle"/>
        <w:jc w:val="center"/>
      </w:pPr>
      <w:r>
        <w:t>ОБРАЗОВАТЕЛЬНУЮ ОРГАНИЗАЦИЮ НЕНЕЦКОГО АВТОНОМНОГО ОКРУГА,</w:t>
      </w:r>
    </w:p>
    <w:p w:rsidR="00D17A24" w:rsidRDefault="00D17A24">
      <w:pPr>
        <w:pStyle w:val="ConsPlusTitle"/>
        <w:jc w:val="center"/>
      </w:pPr>
      <w:r>
        <w:t xml:space="preserve">РЕАЛИЗУЮЩУЮ ОБРАЗОВАТЕЛЬНУЮ ПРОГРАММУ </w:t>
      </w:r>
      <w:proofErr w:type="gramStart"/>
      <w:r>
        <w:t>ДОШКОЛЬНОГО</w:t>
      </w:r>
      <w:proofErr w:type="gramEnd"/>
    </w:p>
    <w:p w:rsidR="00D17A24" w:rsidRDefault="00D17A24">
      <w:pPr>
        <w:pStyle w:val="ConsPlusTitle"/>
        <w:jc w:val="center"/>
      </w:pPr>
      <w:r>
        <w:t xml:space="preserve">ОБРАЗОВАНИЯ, </w:t>
      </w:r>
      <w:proofErr w:type="gramStart"/>
      <w:r>
        <w:t>ВЗИМАЕМОЙ</w:t>
      </w:r>
      <w:proofErr w:type="gramEnd"/>
      <w:r>
        <w:t xml:space="preserve"> С ЕГО РОДИТЕЛЕЙ</w:t>
      </w:r>
    </w:p>
    <w:p w:rsidR="00D17A24" w:rsidRDefault="00D17A24">
      <w:pPr>
        <w:pStyle w:val="ConsPlusTitle"/>
        <w:jc w:val="center"/>
      </w:pPr>
      <w:r>
        <w:t>(ЗАКОННЫХ ПРЕДСТАВИТЕЛЕЙ)</w:t>
      </w:r>
    </w:p>
    <w:p w:rsidR="00D17A24" w:rsidRDefault="00D17A24">
      <w:pPr>
        <w:pStyle w:val="ConsPlusNormal"/>
        <w:jc w:val="center"/>
      </w:pPr>
    </w:p>
    <w:p w:rsidR="00D17A24" w:rsidRDefault="00D17A24">
      <w:pPr>
        <w:pStyle w:val="ConsPlusNormal"/>
        <w:jc w:val="center"/>
      </w:pPr>
      <w:r>
        <w:t>Список изменяющих документов</w:t>
      </w:r>
    </w:p>
    <w:p w:rsidR="00D17A24" w:rsidRDefault="00D17A2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27.02.2017 N 7)</w:t>
      </w:r>
    </w:p>
    <w:p w:rsidR="00D17A24" w:rsidRDefault="00D17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03"/>
        <w:gridCol w:w="2608"/>
        <w:gridCol w:w="2551"/>
      </w:tblGrid>
      <w:tr w:rsidR="00D17A24">
        <w:tc>
          <w:tcPr>
            <w:tcW w:w="510" w:type="dxa"/>
          </w:tcPr>
          <w:p w:rsidR="00D17A24" w:rsidRDefault="00D17A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3" w:type="dxa"/>
          </w:tcPr>
          <w:p w:rsidR="00D17A24" w:rsidRDefault="00D17A24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2608" w:type="dxa"/>
          </w:tcPr>
          <w:p w:rsidR="00D17A24" w:rsidRDefault="00D17A24">
            <w:pPr>
              <w:pStyle w:val="ConsPlusNormal"/>
              <w:jc w:val="center"/>
            </w:pPr>
            <w:r>
              <w:t>Условия присмотра и ухода за детьми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Размер родительской платы, руб./день</w:t>
            </w:r>
          </w:p>
        </w:tc>
      </w:tr>
      <w:tr w:rsidR="00D17A24">
        <w:tc>
          <w:tcPr>
            <w:tcW w:w="510" w:type="dxa"/>
            <w:vMerge w:val="restart"/>
          </w:tcPr>
          <w:p w:rsidR="00D17A24" w:rsidRDefault="00D17A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3" w:type="dxa"/>
            <w:vMerge w:val="restart"/>
          </w:tcPr>
          <w:p w:rsidR="00D17A24" w:rsidRDefault="00D17A24">
            <w:pPr>
              <w:pStyle w:val="ConsPlusNormal"/>
            </w:pPr>
            <w:r>
              <w:t>Образовательные организации, расположенные на территории муниципального образования "Городской округ "Город Нарьян-Мар"</w:t>
            </w:r>
          </w:p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>Пятидневная рабочая неделя с 12 часовым 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129</w:t>
            </w:r>
          </w:p>
        </w:tc>
      </w:tr>
      <w:tr w:rsidR="00D17A24">
        <w:tc>
          <w:tcPr>
            <w:tcW w:w="510" w:type="dxa"/>
            <w:vMerge/>
          </w:tcPr>
          <w:p w:rsidR="00D17A24" w:rsidRDefault="00D17A24"/>
        </w:tc>
        <w:tc>
          <w:tcPr>
            <w:tcW w:w="2803" w:type="dxa"/>
            <w:vMerge/>
          </w:tcPr>
          <w:p w:rsidR="00D17A24" w:rsidRDefault="00D17A24"/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>Пятидневная рабочая неделя с 10 - 10,5 часовым 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108</w:t>
            </w:r>
          </w:p>
        </w:tc>
      </w:tr>
      <w:tr w:rsidR="00D17A24">
        <w:tc>
          <w:tcPr>
            <w:tcW w:w="510" w:type="dxa"/>
            <w:vMerge/>
          </w:tcPr>
          <w:p w:rsidR="00D17A24" w:rsidRDefault="00D17A24"/>
        </w:tc>
        <w:tc>
          <w:tcPr>
            <w:tcW w:w="2803" w:type="dxa"/>
            <w:vMerge/>
          </w:tcPr>
          <w:p w:rsidR="00D17A24" w:rsidRDefault="00D17A24"/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>Пятидневная рабочая неделя с 9 часовым 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86</w:t>
            </w:r>
          </w:p>
        </w:tc>
      </w:tr>
      <w:tr w:rsidR="00D17A24">
        <w:tc>
          <w:tcPr>
            <w:tcW w:w="510" w:type="dxa"/>
            <w:vMerge/>
          </w:tcPr>
          <w:p w:rsidR="00D17A24" w:rsidRDefault="00D17A24"/>
        </w:tc>
        <w:tc>
          <w:tcPr>
            <w:tcW w:w="2803" w:type="dxa"/>
            <w:vMerge/>
          </w:tcPr>
          <w:p w:rsidR="00D17A24" w:rsidRDefault="00D17A24"/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>Пятидневная рабочая неделя с 3 - 5 часовым 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43</w:t>
            </w:r>
          </w:p>
        </w:tc>
      </w:tr>
      <w:tr w:rsidR="00D17A24">
        <w:tc>
          <w:tcPr>
            <w:tcW w:w="510" w:type="dxa"/>
            <w:vMerge w:val="restart"/>
          </w:tcPr>
          <w:p w:rsidR="00D17A24" w:rsidRDefault="00D17A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3" w:type="dxa"/>
            <w:vMerge w:val="restart"/>
          </w:tcPr>
          <w:p w:rsidR="00D17A24" w:rsidRDefault="00D17A24">
            <w:pPr>
              <w:pStyle w:val="ConsPlusNormal"/>
            </w:pPr>
            <w:r>
              <w:t>Иные образовательные организации Ненецкого автономного округа</w:t>
            </w:r>
          </w:p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>Пятидневная рабочая неделя с 12 часовым 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88</w:t>
            </w:r>
          </w:p>
        </w:tc>
      </w:tr>
      <w:tr w:rsidR="00D17A24">
        <w:tc>
          <w:tcPr>
            <w:tcW w:w="510" w:type="dxa"/>
            <w:vMerge/>
          </w:tcPr>
          <w:p w:rsidR="00D17A24" w:rsidRDefault="00D17A24"/>
        </w:tc>
        <w:tc>
          <w:tcPr>
            <w:tcW w:w="2803" w:type="dxa"/>
            <w:vMerge/>
          </w:tcPr>
          <w:p w:rsidR="00D17A24" w:rsidRDefault="00D17A24"/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>Пятидневная рабочая неделя с 10 - 10,5 часовым 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t>79</w:t>
            </w:r>
          </w:p>
        </w:tc>
      </w:tr>
      <w:tr w:rsidR="00D17A24">
        <w:tc>
          <w:tcPr>
            <w:tcW w:w="510" w:type="dxa"/>
            <w:vMerge/>
          </w:tcPr>
          <w:p w:rsidR="00D17A24" w:rsidRDefault="00D17A24"/>
        </w:tc>
        <w:tc>
          <w:tcPr>
            <w:tcW w:w="2803" w:type="dxa"/>
            <w:vMerge/>
          </w:tcPr>
          <w:p w:rsidR="00D17A24" w:rsidRDefault="00D17A24"/>
        </w:tc>
        <w:tc>
          <w:tcPr>
            <w:tcW w:w="2608" w:type="dxa"/>
          </w:tcPr>
          <w:p w:rsidR="00D17A24" w:rsidRDefault="00D17A24">
            <w:pPr>
              <w:pStyle w:val="ConsPlusNormal"/>
            </w:pPr>
            <w:r>
              <w:t xml:space="preserve">Пятидневная рабочая неделя с 9 часовым </w:t>
            </w:r>
            <w:r>
              <w:lastRenderedPageBreak/>
              <w:t>пребыванием детей</w:t>
            </w:r>
          </w:p>
        </w:tc>
        <w:tc>
          <w:tcPr>
            <w:tcW w:w="2551" w:type="dxa"/>
          </w:tcPr>
          <w:p w:rsidR="00D17A24" w:rsidRDefault="00D17A24">
            <w:pPr>
              <w:pStyle w:val="ConsPlusNormal"/>
              <w:jc w:val="center"/>
            </w:pPr>
            <w:r>
              <w:lastRenderedPageBreak/>
              <w:t>76</w:t>
            </w:r>
          </w:p>
        </w:tc>
      </w:tr>
    </w:tbl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right"/>
        <w:outlineLvl w:val="0"/>
      </w:pPr>
      <w:r>
        <w:t>Приложение 2</w:t>
      </w:r>
    </w:p>
    <w:p w:rsidR="00D17A24" w:rsidRDefault="00D17A24">
      <w:pPr>
        <w:pStyle w:val="ConsPlusNormal"/>
        <w:jc w:val="right"/>
      </w:pPr>
      <w:r>
        <w:t>к приказу Департамента образования,</w:t>
      </w:r>
    </w:p>
    <w:p w:rsidR="00D17A24" w:rsidRDefault="00D17A24">
      <w:pPr>
        <w:pStyle w:val="ConsPlusNormal"/>
        <w:jc w:val="right"/>
      </w:pPr>
      <w:r>
        <w:t>культуры и спорта Администрации</w:t>
      </w:r>
    </w:p>
    <w:p w:rsidR="00D17A24" w:rsidRDefault="00D17A24">
      <w:pPr>
        <w:pStyle w:val="ConsPlusNormal"/>
        <w:jc w:val="right"/>
      </w:pPr>
      <w:r>
        <w:t>Ненецкого автономного округа</w:t>
      </w:r>
    </w:p>
    <w:p w:rsidR="00D17A24" w:rsidRDefault="00D17A24">
      <w:pPr>
        <w:pStyle w:val="ConsPlusNormal"/>
        <w:jc w:val="right"/>
      </w:pPr>
      <w:r>
        <w:t>от 05.02.2015 N 21</w:t>
      </w:r>
    </w:p>
    <w:p w:rsidR="00D17A24" w:rsidRDefault="00D17A24">
      <w:pPr>
        <w:pStyle w:val="ConsPlusNormal"/>
        <w:jc w:val="right"/>
      </w:pPr>
      <w:r>
        <w:t>"О плате за присмотр и уход</w:t>
      </w:r>
    </w:p>
    <w:p w:rsidR="00D17A24" w:rsidRDefault="00D17A24">
      <w:pPr>
        <w:pStyle w:val="ConsPlusNormal"/>
        <w:jc w:val="right"/>
      </w:pPr>
      <w:r>
        <w:t>за ребенком, посещающим</w:t>
      </w:r>
    </w:p>
    <w:p w:rsidR="00D17A24" w:rsidRDefault="00D17A24">
      <w:pPr>
        <w:pStyle w:val="ConsPlusNormal"/>
        <w:jc w:val="right"/>
      </w:pPr>
      <w:r>
        <w:t>образовательную организацию</w:t>
      </w:r>
    </w:p>
    <w:p w:rsidR="00D17A24" w:rsidRDefault="00D17A24">
      <w:pPr>
        <w:pStyle w:val="ConsPlusNormal"/>
        <w:jc w:val="right"/>
      </w:pPr>
      <w:r>
        <w:t>Ненецкого автономного округа,</w:t>
      </w:r>
    </w:p>
    <w:p w:rsidR="00D17A24" w:rsidRDefault="00D17A24">
      <w:pPr>
        <w:pStyle w:val="ConsPlusNormal"/>
        <w:jc w:val="right"/>
      </w:pPr>
      <w:r>
        <w:t>реализующую образовательную программу</w:t>
      </w:r>
    </w:p>
    <w:p w:rsidR="00D17A24" w:rsidRDefault="00D17A24">
      <w:pPr>
        <w:pStyle w:val="ConsPlusNormal"/>
        <w:jc w:val="right"/>
      </w:pPr>
      <w:r>
        <w:t xml:space="preserve">дошкольного образования, </w:t>
      </w:r>
      <w:proofErr w:type="gramStart"/>
      <w:r>
        <w:t>взимаемой</w:t>
      </w:r>
      <w:proofErr w:type="gramEnd"/>
    </w:p>
    <w:p w:rsidR="00D17A24" w:rsidRDefault="00D17A24">
      <w:pPr>
        <w:pStyle w:val="ConsPlusNormal"/>
        <w:jc w:val="right"/>
      </w:pPr>
      <w:r>
        <w:t>с его родителей (законных представителей)"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Title"/>
        <w:jc w:val="center"/>
      </w:pPr>
      <w:bookmarkStart w:id="2" w:name="P94"/>
      <w:bookmarkEnd w:id="2"/>
      <w:r>
        <w:t>ПОРЯДОК</w:t>
      </w:r>
    </w:p>
    <w:p w:rsidR="00D17A24" w:rsidRDefault="00D17A24">
      <w:pPr>
        <w:pStyle w:val="ConsPlusTitle"/>
        <w:jc w:val="center"/>
      </w:pPr>
      <w:r>
        <w:t>ВЗИМАНИЯ ПЛАТЫ ЗА ПРИСМОТР И УХОД ЗА РЕБЕНКОМ, ПОСЕЩАЮЩИМ</w:t>
      </w:r>
    </w:p>
    <w:p w:rsidR="00D17A24" w:rsidRDefault="00D17A24">
      <w:pPr>
        <w:pStyle w:val="ConsPlusTitle"/>
        <w:jc w:val="center"/>
      </w:pPr>
      <w:r>
        <w:t>ОБРАЗОВАТЕЛЬНУЮ ОРГАНИЗАЦИЮ НЕНЕЦКОГО АВТОНОМНОГО ОКРУГА,</w:t>
      </w:r>
    </w:p>
    <w:p w:rsidR="00D17A24" w:rsidRDefault="00D17A24">
      <w:pPr>
        <w:pStyle w:val="ConsPlusTitle"/>
        <w:jc w:val="center"/>
      </w:pPr>
      <w:r>
        <w:t>РЕАЛИЗУЮЩУЮ ОБРАЗОВАТЕЛЬНУЮ ПРОГРАММУ</w:t>
      </w:r>
    </w:p>
    <w:p w:rsidR="00D17A24" w:rsidRDefault="00D17A24">
      <w:pPr>
        <w:pStyle w:val="ConsPlusTitle"/>
        <w:jc w:val="center"/>
      </w:pPr>
      <w:r>
        <w:t>ДОШКОЛЬНОГО ОБРАЗОВАНИЯ</w:t>
      </w:r>
    </w:p>
    <w:p w:rsidR="00D17A24" w:rsidRDefault="00D17A24">
      <w:pPr>
        <w:pStyle w:val="ConsPlusNormal"/>
        <w:jc w:val="center"/>
      </w:pPr>
    </w:p>
    <w:p w:rsidR="00D17A24" w:rsidRDefault="00D17A24">
      <w:pPr>
        <w:pStyle w:val="ConsPlusNormal"/>
        <w:jc w:val="center"/>
      </w:pPr>
      <w:r>
        <w:t>Список изменяющих документов</w:t>
      </w:r>
    </w:p>
    <w:p w:rsidR="00D17A24" w:rsidRDefault="00D17A24">
      <w:pPr>
        <w:pStyle w:val="ConsPlusNormal"/>
        <w:jc w:val="center"/>
      </w:pPr>
      <w:r>
        <w:t>(в ред. приказов Департамента ОК и</w:t>
      </w:r>
      <w:proofErr w:type="gramStart"/>
      <w:r>
        <w:t xml:space="preserve"> С</w:t>
      </w:r>
      <w:proofErr w:type="gramEnd"/>
      <w:r>
        <w:t xml:space="preserve"> НАО от 29.02.2016 </w:t>
      </w:r>
      <w:hyperlink r:id="rId12" w:history="1">
        <w:r>
          <w:rPr>
            <w:color w:val="0000FF"/>
          </w:rPr>
          <w:t>N 14</w:t>
        </w:r>
      </w:hyperlink>
      <w:r>
        <w:t>,</w:t>
      </w:r>
    </w:p>
    <w:p w:rsidR="00D17A24" w:rsidRDefault="00D17A24">
      <w:pPr>
        <w:pStyle w:val="ConsPlusNormal"/>
        <w:jc w:val="center"/>
      </w:pPr>
      <w:r>
        <w:t xml:space="preserve">от 28.11.2016 </w:t>
      </w:r>
      <w:hyperlink r:id="rId13" w:history="1">
        <w:r>
          <w:rPr>
            <w:color w:val="0000FF"/>
          </w:rPr>
          <w:t>N 94</w:t>
        </w:r>
      </w:hyperlink>
      <w:r>
        <w:t>)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на основании </w:t>
      </w:r>
      <w:hyperlink r:id="rId14" w:history="1">
        <w:r>
          <w:rPr>
            <w:color w:val="0000FF"/>
          </w:rPr>
          <w:t>части 2 статьи 65</w:t>
        </w:r>
      </w:hyperlink>
      <w:r>
        <w:t xml:space="preserve"> Федерального закона от 29.12.2012 N 273-ФЗ "Об образовании в Российской Федерации", регулирует общественные отношения, связанные с оплатой родителями (законными представителями) ребенка услуг по присмотру и уходу за ребенком (далее - родительская плата), посещающим образовательную организацию Ненецкого автономного округа, реализующую образовательную программу дошкольного образования (далее - образовательная организация).</w:t>
      </w:r>
      <w:proofErr w:type="gramEnd"/>
    </w:p>
    <w:p w:rsidR="00D17A24" w:rsidRDefault="00D17A24">
      <w:pPr>
        <w:pStyle w:val="ConsPlusNormal"/>
        <w:spacing w:before="220"/>
        <w:ind w:firstLine="540"/>
        <w:jc w:val="both"/>
      </w:pPr>
      <w:r>
        <w:t>2. Размер родительской платы определяется с учетом: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1) увеличения стоимости основных средств (приобретение предметов длительного пользования, необходимых для присмотра и ухода за ребенком);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2) увеличения материальных запасов (приобретение продуктов питания, мягкого инвентаря, посуды, моющих средств);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3) иных расходов для хозяйственно-бытового обслуживания ребенка, обеспечения соблюдения им личной гигиены и режима дня, необходимых для обеспечения присмотра и ухода за ребенком в образовательных организациях.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 в родительскую плату за присмотр и уход в таких образовательных организациях.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3. Присмотр и уход за детьми осуществляется образовательными организациями на </w:t>
      </w:r>
      <w:r>
        <w:lastRenderedPageBreak/>
        <w:t>основании договора об оказании соответствующих услуг между родителями (законными представителями) ребенка и образовательной организацией.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Родительская плата взимается за дни фактического предоставления данной услуги родителю (законному представителю) ребенка образовательной организацией.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4. В целях материальной поддержки воспитания и обучения детей, посещающих образовательные организации, их родителям (законным представителям) выплачивается компенсация в размере, устанавливаемом нормативным правовым актом Администрации Ненецкого автономного округа.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Порядок обращения за получением указанной компенсации и порядок ее выплаты устанавливаются нормативным правовым актом Администрации Ненецкого автономного округа.</w:t>
      </w:r>
    </w:p>
    <w:p w:rsidR="00D17A24" w:rsidRDefault="00D17A24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5. Родительская плата не взимается за присмотр и уход: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1) за детьми-инвалидами;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2) за детьми с ограниченными возможностями здоровья;</w:t>
      </w:r>
    </w:p>
    <w:p w:rsidR="00D17A24" w:rsidRDefault="00D17A24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3) за детьми с туберкулезной интоксикацией;</w:t>
      </w:r>
    </w:p>
    <w:p w:rsidR="00D17A24" w:rsidRDefault="00D17A24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4) за детьми-сиротами и детьми, оставшимися без попечения родителей.</w:t>
      </w:r>
    </w:p>
    <w:p w:rsidR="00D17A24" w:rsidRDefault="00D17A24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6 - 8.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Невзимание</w:t>
      </w:r>
      <w:proofErr w:type="spellEnd"/>
      <w:r>
        <w:t xml:space="preserve"> родительской платы производится на основании заявления родителя (законного представителя) ребенка, предоставляемого им в образовательную организацию.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10. К заявлению родитель (законный представитель) ребенка прилагает следующие документы: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1) при наличии права на льготы, предусмотренные </w:t>
      </w:r>
      <w:hyperlink w:anchor="P1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7" w:history="1">
        <w:r>
          <w:rPr>
            <w:color w:val="0000FF"/>
          </w:rPr>
          <w:t>3 пункта 5</w:t>
        </w:r>
      </w:hyperlink>
      <w:r>
        <w:t xml:space="preserve"> настоящего Порядка: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копию паспорта родителя (законного представителя) ребенка (заполненные страницы);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копию свидетельства о рождении ребенка;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законного представителя ребенка, находящегося под опекой или попечительством (копия нормативного акта органа опеки и попечительства);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медицинскую справку или заключение психолого-медико-педагогической комиссии;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2) при наличии права на льготу, предусмотренную </w:t>
      </w:r>
      <w:hyperlink w:anchor="P118" w:history="1">
        <w:r>
          <w:rPr>
            <w:color w:val="0000FF"/>
          </w:rPr>
          <w:t>подпунктом 4 пункта 5</w:t>
        </w:r>
      </w:hyperlink>
      <w:r>
        <w:t xml:space="preserve"> настоящего Порядка: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копию паспорта родителя (законного представителя) ребенка (заполненные страницы);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копию свидетельства о рождении ребенка;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копию документов, подтверждающих полномочия законного представителя ребенка, </w:t>
      </w:r>
      <w:r>
        <w:lastRenderedPageBreak/>
        <w:t>находящегося под опекой или попечительством (копия нормативного акта органа опеки и попечительства);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3 - 7) 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11. Заявление и приложенные документы, указанные в </w:t>
      </w:r>
      <w:hyperlink w:anchor="P123" w:history="1">
        <w:r>
          <w:rPr>
            <w:color w:val="0000FF"/>
          </w:rPr>
          <w:t>пункте 10</w:t>
        </w:r>
      </w:hyperlink>
      <w:r>
        <w:t xml:space="preserve"> настоящего Порядка, по выбору родителя (законного представителя) ребенка предоставляются в образовательную организацию на бумажном носителе посредством личного обращения или направления по почте.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При направлении заявления и приложенных документов по почте днем их подачи является дата, указанная на почтовом штемпеле организации федеральной почтовой связи по месту отправления заявления и приложенных документов.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Копии представленных родителем (заявителем) ребенка документов должны быть удостоверены нотариусом или другим лицом, имеющим право совершать нотариальные действия, либо представлены с предъявлением подлинников. Копии документов, предоставленные с предъявлением подлинников, заверяются специалистом, осуществляющим прием документов.</w:t>
      </w:r>
    </w:p>
    <w:p w:rsidR="00D17A24" w:rsidRDefault="00D17A24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12. Документы, предусмотренные </w:t>
      </w:r>
      <w:hyperlink w:anchor="P123" w:history="1">
        <w:r>
          <w:rPr>
            <w:color w:val="0000FF"/>
          </w:rPr>
          <w:t>пунктом 10</w:t>
        </w:r>
      </w:hyperlink>
      <w:r>
        <w:t xml:space="preserve"> настоящего Порядка, предоставляются в образовательную организацию с периодичностью 1 раз в год.</w:t>
      </w:r>
    </w:p>
    <w:p w:rsidR="00D17A24" w:rsidRDefault="00D17A24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Право на освобождение от уплаты родительской платы предоставляется с 1 дня месяца, в котором подано заявление, сроком на 1 год, за исключением случаев прекращения в течение указанного года обстоятельств, являвшихся основанием для </w:t>
      </w:r>
      <w:proofErr w:type="spellStart"/>
      <w:r>
        <w:t>невзимания</w:t>
      </w:r>
      <w:proofErr w:type="spellEnd"/>
      <w:r>
        <w:t xml:space="preserve"> родительской платы (отмена инвалидности, изменение медицинского диагноза, усыновление (удочерение) или </w:t>
      </w:r>
      <w:proofErr w:type="spellStart"/>
      <w:r>
        <w:t>непредоставления</w:t>
      </w:r>
      <w:proofErr w:type="spellEnd"/>
      <w:r>
        <w:t xml:space="preserve"> родителем (законным представителем) документов, предусмотренных </w:t>
      </w:r>
      <w:hyperlink w:anchor="P123" w:history="1">
        <w:r>
          <w:rPr>
            <w:color w:val="0000FF"/>
          </w:rPr>
          <w:t>пунктом 10</w:t>
        </w:r>
      </w:hyperlink>
      <w:r>
        <w:t xml:space="preserve"> настоящего Порядка, в срок, определенный </w:t>
      </w:r>
      <w:hyperlink w:anchor="P139" w:history="1">
        <w:r>
          <w:rPr>
            <w:color w:val="0000FF"/>
          </w:rPr>
          <w:t>пунктом 12</w:t>
        </w:r>
      </w:hyperlink>
      <w:r>
        <w:t xml:space="preserve"> настоящего Порядка</w:t>
      </w:r>
      <w:proofErr w:type="gramEnd"/>
      <w:r>
        <w:t xml:space="preserve">. В указанном случае право на освобождение от уплаты родительской платы прекращается с месяца, следующего за месяцем наступления соответствующих оснований или </w:t>
      </w:r>
      <w:proofErr w:type="spellStart"/>
      <w:r>
        <w:t>непредоставления</w:t>
      </w:r>
      <w:proofErr w:type="spellEnd"/>
      <w:r>
        <w:t xml:space="preserve"> соответствующих документов.</w:t>
      </w:r>
    </w:p>
    <w:p w:rsidR="00D17A24" w:rsidRDefault="00D17A24">
      <w:pPr>
        <w:pStyle w:val="ConsPlusNormal"/>
        <w:jc w:val="both"/>
      </w:pPr>
      <w:r>
        <w:t xml:space="preserve">(п. 13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14. Решение о </w:t>
      </w:r>
      <w:proofErr w:type="spellStart"/>
      <w:r>
        <w:t>невзимании</w:t>
      </w:r>
      <w:proofErr w:type="spellEnd"/>
      <w:r>
        <w:t xml:space="preserve"> родительской платы, а также об отказе в </w:t>
      </w:r>
      <w:proofErr w:type="spellStart"/>
      <w:r>
        <w:t>невзимании</w:t>
      </w:r>
      <w:proofErr w:type="spellEnd"/>
      <w:r>
        <w:t xml:space="preserve"> родительской платы принимается распорядительным актом руководителя образовательной организации в течение 7 календарных дней </w:t>
      </w:r>
      <w:proofErr w:type="gramStart"/>
      <w:r>
        <w:t>с даты поступления</w:t>
      </w:r>
      <w:proofErr w:type="gramEnd"/>
      <w:r>
        <w:t xml:space="preserve"> в образовательную организацию заявления и приложенных документов.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15. Основаниями для отказа в </w:t>
      </w:r>
      <w:proofErr w:type="spellStart"/>
      <w:r>
        <w:t>невзимании</w:t>
      </w:r>
      <w:proofErr w:type="spellEnd"/>
      <w:r>
        <w:t xml:space="preserve"> родительской платы являются: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1) несоответствие ребенка категории, указанной в </w:t>
      </w:r>
      <w:hyperlink w:anchor="P114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2) непредставление родителем (законным представителем) ребенка одного или нескольких документов, указанных в </w:t>
      </w:r>
      <w:hyperlink w:anchor="P123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>16. Родитель (законный представитель) ребенка обязан в течение 5 рабочих дней уведомить образовательную организацию об изменении обстоятельств, влияющих на размер родительской платы, с приложением подтверждающих документов.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17. В случае злоупотребления родителем (законным представителем) ребенка правом на освобождение от уплаты родительской платы (представление документов с заведомо ложными сведениями, сокрытие данных, влияющих на размер родительской платы и т.д.) родительская </w:t>
      </w:r>
      <w:r>
        <w:lastRenderedPageBreak/>
        <w:t>плата в повышенном размере подлежат добровольной уплате родителем (законным представителем) ребенка либо взыскивается с него в судебном порядке.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spacing w:before="220"/>
        <w:ind w:firstLine="540"/>
        <w:jc w:val="both"/>
      </w:pPr>
      <w:r>
        <w:t xml:space="preserve">18. Образовательное учреждение вправе производить проверку оснований, на которые ссылаются родители (законные представители) ребенка, для </w:t>
      </w:r>
      <w:proofErr w:type="spellStart"/>
      <w:r>
        <w:t>невзимания</w:t>
      </w:r>
      <w:proofErr w:type="spellEnd"/>
      <w:r>
        <w:t xml:space="preserve"> родительской платы.</w:t>
      </w:r>
    </w:p>
    <w:p w:rsidR="00D17A24" w:rsidRDefault="00D17A2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ОК и</w:t>
      </w:r>
      <w:proofErr w:type="gramStart"/>
      <w:r>
        <w:t xml:space="preserve"> С</w:t>
      </w:r>
      <w:proofErr w:type="gramEnd"/>
      <w:r>
        <w:t xml:space="preserve"> НАО от 28.11.2016 N 94)</w:t>
      </w: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jc w:val="both"/>
      </w:pPr>
    </w:p>
    <w:p w:rsidR="00D17A24" w:rsidRDefault="00D17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A9D" w:rsidRDefault="00831A9D"/>
    <w:sectPr w:rsidR="00831A9D" w:rsidSect="001F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24"/>
    <w:rsid w:val="00831A9D"/>
    <w:rsid w:val="008E5975"/>
    <w:rsid w:val="00D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7F6420D75F50BF513BCDFAB024B2958BC575A461CF936FC68EC9068C0409C724C4400B5F401E77AEFC202kBI" TargetMode="External"/><Relationship Id="rId13" Type="http://schemas.openxmlformats.org/officeDocument/2006/relationships/hyperlink" Target="consultantplus://offline/ref=6CE7F6420D75F50BF513BCDFAB024B2958BC575A461FFB31F068EC9068C0409C724C4400B5F401E77AEFC302kFI" TargetMode="External"/><Relationship Id="rId18" Type="http://schemas.openxmlformats.org/officeDocument/2006/relationships/hyperlink" Target="consultantplus://offline/ref=6CE7F6420D75F50BF513BCDFAB024B2958BC575A461FFB31F068EC9068C0409C724C4400B5F401E77AEFC002kCI" TargetMode="External"/><Relationship Id="rId26" Type="http://schemas.openxmlformats.org/officeDocument/2006/relationships/hyperlink" Target="consultantplus://offline/ref=6CE7F6420D75F50BF513BCDFAB024B2958BC575A461FFB31F068EC9068C0409C724C4400B5F401E77AEFC102k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E7F6420D75F50BF513BCDFAB024B2958BC575A461FFB31F068EC9068C0409C724C4400B5F401E77AEFC002kBI" TargetMode="External"/><Relationship Id="rId7" Type="http://schemas.openxmlformats.org/officeDocument/2006/relationships/hyperlink" Target="consultantplus://offline/ref=6CE7F6420D75F50BF513BCDFAB024B2958BC575A461FFB31F068EC9068C0409C724C4400B5F401E77AEFC202kBI" TargetMode="External"/><Relationship Id="rId12" Type="http://schemas.openxmlformats.org/officeDocument/2006/relationships/hyperlink" Target="consultantplus://offline/ref=6CE7F6420D75F50BF513BCDFAB024B2958BC575A4716FD3EF468EC9068C0409C724C4400B5F401E77AEFC202k6I" TargetMode="External"/><Relationship Id="rId17" Type="http://schemas.openxmlformats.org/officeDocument/2006/relationships/hyperlink" Target="consultantplus://offline/ref=6CE7F6420D75F50BF513BCDFAB024B2958BC575A461FFB31F068EC9068C0409C724C4400B5F401E77AEFC002kEI" TargetMode="External"/><Relationship Id="rId25" Type="http://schemas.openxmlformats.org/officeDocument/2006/relationships/hyperlink" Target="consultantplus://offline/ref=6CE7F6420D75F50BF513BCDFAB024B2958BC575A461FFB31F068EC9068C0409C724C4400B5F401E77AEFC102k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E7F6420D75F50BF513BCDFAB024B2958BC575A461FFB31F068EC9068C0409C724C4400B5F401E77AEFC302k7I" TargetMode="External"/><Relationship Id="rId20" Type="http://schemas.openxmlformats.org/officeDocument/2006/relationships/hyperlink" Target="consultantplus://offline/ref=6CE7F6420D75F50BF513BCDFAB024B2958BC575A461FFB31F068EC9068C0409C724C4400B5F401E77AEFC002k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7F6420D75F50BF513BCDFAB024B2958BC575A4716FD3EF468EC9068C0409C724C4400B5F401E77AEFC202kBI" TargetMode="External"/><Relationship Id="rId11" Type="http://schemas.openxmlformats.org/officeDocument/2006/relationships/hyperlink" Target="consultantplus://offline/ref=6CE7F6420D75F50BF513BCDFAB024B2958BC575A461CF936FC68EC9068C0409C724C4400B5F401E77AEFC202kBI" TargetMode="External"/><Relationship Id="rId24" Type="http://schemas.openxmlformats.org/officeDocument/2006/relationships/hyperlink" Target="consultantplus://offline/ref=6CE7F6420D75F50BF513BCDFAB024B2958BC575A461FFB31F068EC9068C0409C724C4400B5F401E77AEFC102kFI" TargetMode="External"/><Relationship Id="rId5" Type="http://schemas.openxmlformats.org/officeDocument/2006/relationships/hyperlink" Target="consultantplus://offline/ref=6CE7F6420D75F50BF513BCDFAB024B2958BC575A4719FE3FFD68EC9068C0409C724C4400B5F401E77AEFC202kBI" TargetMode="External"/><Relationship Id="rId15" Type="http://schemas.openxmlformats.org/officeDocument/2006/relationships/hyperlink" Target="consultantplus://offline/ref=6CE7F6420D75F50BF513BCDFAB024B2958BC575A461FFB31F068EC9068C0409C724C4400B5F401E77AEFC302kDI" TargetMode="External"/><Relationship Id="rId23" Type="http://schemas.openxmlformats.org/officeDocument/2006/relationships/hyperlink" Target="consultantplus://offline/ref=6CE7F6420D75F50BF513BCDFAB024B2958BC575A461FFB31F068EC9068C0409C724C4400B5F401E77AEFC002k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E7F6420D75F50BF513BCDFAB024B2958BC575A461FFB31F068EC9068C0409C724C4400B5F401E77AEFC302kEI" TargetMode="External"/><Relationship Id="rId19" Type="http://schemas.openxmlformats.org/officeDocument/2006/relationships/hyperlink" Target="consultantplus://offline/ref=6CE7F6420D75F50BF513BCDFAB024B2958BC575A461FFB31F068EC9068C0409C724C4400B5F401E77AEFC002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7F6420D75F50BF513BCC9A86E1C2559B50854411FF261A937B7CD3FC94ACB35031D42F1F908E007k3I" TargetMode="External"/><Relationship Id="rId14" Type="http://schemas.openxmlformats.org/officeDocument/2006/relationships/hyperlink" Target="consultantplus://offline/ref=6CE7F6420D75F50BF513BCC9A86E1C2559B50854411FF261A937B7CD3FC94ACB35031D4B0Fk5I" TargetMode="External"/><Relationship Id="rId22" Type="http://schemas.openxmlformats.org/officeDocument/2006/relationships/hyperlink" Target="consultantplus://offline/ref=6CE7F6420D75F50BF513BCDFAB024B2958BC575A461FFB31F068EC9068C0409C724C4400B5F401E77AEFC002k9I" TargetMode="External"/><Relationship Id="rId27" Type="http://schemas.openxmlformats.org/officeDocument/2006/relationships/hyperlink" Target="consultantplus://offline/ref=6CE7F6420D75F50BF513BCDFAB024B2958BC575A461FFB31F068EC9068C0409C724C4400B5F401E77AEFC102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2</cp:revision>
  <dcterms:created xsi:type="dcterms:W3CDTF">2017-09-05T08:36:00Z</dcterms:created>
  <dcterms:modified xsi:type="dcterms:W3CDTF">2017-10-12T08:53:00Z</dcterms:modified>
</cp:coreProperties>
</file>